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844"/>
      </w:tblGrid>
      <w:tr w:rsidR="00EE716F" w:rsidRPr="0088335F" w:rsidTr="0077418F">
        <w:trPr>
          <w:trHeight w:val="426"/>
        </w:trPr>
        <w:tc>
          <w:tcPr>
            <w:tcW w:w="8362" w:type="dxa"/>
            <w:gridSpan w:val="2"/>
            <w:tcBorders>
              <w:top w:val="nil"/>
              <w:left w:val="nil"/>
              <w:right w:val="nil"/>
            </w:tcBorders>
            <w:shd w:val="clear" w:color="auto" w:fill="auto"/>
          </w:tcPr>
          <w:p w:rsidR="00EE716F" w:rsidRPr="0088335F" w:rsidRDefault="00EE716F" w:rsidP="0077418F">
            <w:pPr>
              <w:rPr>
                <w:rFonts w:ascii="Times New Roman" w:hAnsi="Times New Roman"/>
                <w:b/>
                <w:sz w:val="32"/>
                <w:szCs w:val="32"/>
              </w:rPr>
            </w:pPr>
            <w:r w:rsidRPr="00EE716F">
              <w:rPr>
                <w:rFonts w:ascii="Times New Roman" w:hAnsi="Times New Roman" w:hint="eastAsia"/>
                <w:b/>
                <w:sz w:val="32"/>
                <w:szCs w:val="32"/>
              </w:rPr>
              <w:t>日本鐵路便當大全</w:t>
            </w:r>
          </w:p>
        </w:tc>
      </w:tr>
      <w:tr w:rsidR="00EE716F" w:rsidRPr="0088335F" w:rsidTr="0077418F">
        <w:tc>
          <w:tcPr>
            <w:tcW w:w="2518" w:type="dxa"/>
            <w:tcBorders>
              <w:top w:val="nil"/>
              <w:left w:val="nil"/>
              <w:right w:val="single" w:sz="4" w:space="0" w:color="auto"/>
            </w:tcBorders>
            <w:shd w:val="clear" w:color="auto" w:fill="auto"/>
          </w:tcPr>
          <w:p w:rsidR="00EE716F" w:rsidRPr="0088335F" w:rsidRDefault="00EE716F" w:rsidP="0077418F">
            <w:pPr>
              <w:jc w:val="center"/>
              <w:rPr>
                <w:rFonts w:ascii="Times New Roman" w:hAnsi="Times New Roman"/>
                <w:b/>
              </w:rPr>
            </w:pPr>
            <w:r w:rsidRPr="00980D6C">
              <w:rPr>
                <w:noProof/>
              </w:rPr>
              <w:drawing>
                <wp:inline distT="0" distB="0" distL="0" distR="0" wp14:anchorId="1EE42068" wp14:editId="30BBF4A6">
                  <wp:extent cx="885825" cy="1289323"/>
                  <wp:effectExtent l="0" t="0" r="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http://addons.books.com.tw/G/001/8/0010503938.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85825" cy="12893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844" w:type="dxa"/>
            <w:tcBorders>
              <w:top w:val="nil"/>
              <w:left w:val="single" w:sz="4" w:space="0" w:color="auto"/>
              <w:right w:val="nil"/>
            </w:tcBorders>
            <w:shd w:val="clear" w:color="auto" w:fill="auto"/>
          </w:tcPr>
          <w:p w:rsidR="00EE716F" w:rsidRPr="0088335F" w:rsidRDefault="00EE716F" w:rsidP="0077418F">
            <w:pPr>
              <w:rPr>
                <w:rFonts w:ascii="Times New Roman" w:hAnsi="Times New Roman"/>
                <w:b/>
              </w:rPr>
            </w:pPr>
            <w:r w:rsidRPr="0088335F">
              <w:rPr>
                <w:rFonts w:ascii="Times New Roman" w:hAnsi="Times New Roman"/>
                <w:b/>
              </w:rPr>
              <w:t>書籍作者：</w:t>
            </w:r>
            <w:r>
              <w:rPr>
                <w:rFonts w:ascii="Times New Roman" w:hAnsi="Times New Roman" w:hint="eastAsia"/>
              </w:rPr>
              <w:t>小林</w:t>
            </w:r>
            <w:r>
              <w:rPr>
                <w:rFonts w:ascii="Times New Roman" w:hAnsi="Times New Roman" w:hint="eastAsia"/>
              </w:rPr>
              <w:t xml:space="preserve"> </w:t>
            </w:r>
            <w:r>
              <w:rPr>
                <w:rFonts w:ascii="Times New Roman" w:hAnsi="Times New Roman" w:hint="eastAsia"/>
              </w:rPr>
              <w:t>忍</w:t>
            </w:r>
          </w:p>
          <w:p w:rsidR="00EE716F" w:rsidRPr="0088335F" w:rsidRDefault="00EE716F" w:rsidP="0077418F">
            <w:pPr>
              <w:rPr>
                <w:rFonts w:ascii="Times New Roman" w:hAnsi="Times New Roman"/>
                <w:b/>
              </w:rPr>
            </w:pPr>
            <w:r w:rsidRPr="0088335F">
              <w:rPr>
                <w:rFonts w:ascii="Times New Roman" w:hAnsi="Times New Roman"/>
                <w:b/>
              </w:rPr>
              <w:t>出版單位：</w:t>
            </w:r>
            <w:r>
              <w:rPr>
                <w:rFonts w:ascii="Times New Roman" w:hAnsi="Times New Roman" w:hint="eastAsia"/>
              </w:rPr>
              <w:t>尖端出版</w:t>
            </w:r>
          </w:p>
          <w:p w:rsidR="00EE716F" w:rsidRPr="0088335F" w:rsidRDefault="00EE716F" w:rsidP="0077418F">
            <w:pPr>
              <w:rPr>
                <w:rFonts w:ascii="Times New Roman" w:hAnsi="Times New Roman"/>
              </w:rPr>
            </w:pPr>
            <w:r w:rsidRPr="0088335F">
              <w:rPr>
                <w:rFonts w:ascii="Times New Roman" w:hAnsi="Times New Roman"/>
                <w:b/>
              </w:rPr>
              <w:t>出版年份：</w:t>
            </w:r>
            <w:r w:rsidRPr="0088335F">
              <w:rPr>
                <w:rFonts w:ascii="Times New Roman" w:hAnsi="Times New Roman"/>
              </w:rPr>
              <w:t>20</w:t>
            </w:r>
            <w:r>
              <w:rPr>
                <w:rFonts w:ascii="Times New Roman" w:hAnsi="Times New Roman" w:hint="eastAsia"/>
              </w:rPr>
              <w:t>08</w:t>
            </w:r>
            <w:r w:rsidRPr="0088335F">
              <w:rPr>
                <w:rFonts w:ascii="Times New Roman" w:hAnsi="Times New Roman"/>
              </w:rPr>
              <w:t>年</w:t>
            </w:r>
            <w:r w:rsidRPr="0088335F">
              <w:rPr>
                <w:rFonts w:ascii="Times New Roman" w:hAnsi="Times New Roman"/>
              </w:rPr>
              <w:t>0</w:t>
            </w:r>
            <w:r>
              <w:rPr>
                <w:rFonts w:ascii="Times New Roman" w:hAnsi="Times New Roman" w:hint="eastAsia"/>
              </w:rPr>
              <w:t>1</w:t>
            </w:r>
            <w:r w:rsidRPr="0088335F">
              <w:rPr>
                <w:rFonts w:ascii="Times New Roman" w:hAnsi="Times New Roman"/>
              </w:rPr>
              <w:t>月</w:t>
            </w:r>
            <w:r>
              <w:rPr>
                <w:rFonts w:ascii="Times New Roman" w:hAnsi="Times New Roman" w:hint="eastAsia"/>
              </w:rPr>
              <w:t>02</w:t>
            </w:r>
            <w:r>
              <w:rPr>
                <w:rFonts w:ascii="Times New Roman" w:hAnsi="Times New Roman" w:hint="eastAsia"/>
              </w:rPr>
              <w:t>日</w:t>
            </w:r>
          </w:p>
          <w:p w:rsidR="00EE716F" w:rsidRPr="0088335F" w:rsidRDefault="00EE716F" w:rsidP="0077418F">
            <w:pPr>
              <w:rPr>
                <w:rFonts w:ascii="Times New Roman" w:hAnsi="Times New Roman"/>
                <w:b/>
              </w:rPr>
            </w:pPr>
            <w:r w:rsidRPr="0088335F">
              <w:rPr>
                <w:rFonts w:ascii="Times New Roman" w:hAnsi="Times New Roman"/>
                <w:b/>
              </w:rPr>
              <w:t>ISBN</w:t>
            </w:r>
            <w:r w:rsidRPr="0088335F">
              <w:rPr>
                <w:rFonts w:ascii="Times New Roman" w:hAnsi="Times New Roman"/>
                <w:b/>
              </w:rPr>
              <w:t>：</w:t>
            </w:r>
            <w:r w:rsidRPr="00EE716F">
              <w:rPr>
                <w:rFonts w:ascii="Times New Roman" w:hAnsi="Times New Roman"/>
              </w:rPr>
              <w:t>9789571037363</w:t>
            </w:r>
          </w:p>
        </w:tc>
      </w:tr>
    </w:tbl>
    <w:p w:rsidR="00EE716F" w:rsidRPr="0088335F" w:rsidRDefault="00EE716F" w:rsidP="00EE716F">
      <w:pPr>
        <w:rPr>
          <w:rFonts w:ascii="Times New Roman" w:hAnsi="Times New Roman"/>
          <w:b/>
          <w:sz w:val="32"/>
          <w:szCs w:val="32"/>
          <w:u w:val="single"/>
        </w:rPr>
      </w:pPr>
      <w:r w:rsidRPr="0088335F">
        <w:rPr>
          <w:rFonts w:ascii="Times New Roman" w:hAnsi="Times New Roman"/>
          <w:b/>
          <w:sz w:val="32"/>
          <w:szCs w:val="32"/>
          <w:u w:val="single"/>
        </w:rPr>
        <w:t>心得報告</w:t>
      </w:r>
    </w:p>
    <w:tbl>
      <w:tblPr>
        <w:tblStyle w:val="1"/>
        <w:tblW w:w="0" w:type="auto"/>
        <w:tblLook w:val="0620" w:firstRow="1" w:lastRow="0" w:firstColumn="0" w:lastColumn="0" w:noHBand="1" w:noVBand="1"/>
      </w:tblPr>
      <w:tblGrid>
        <w:gridCol w:w="8362"/>
      </w:tblGrid>
      <w:tr w:rsidR="00EE716F" w:rsidRPr="0088335F" w:rsidTr="0077418F">
        <w:trPr>
          <w:cnfStyle w:val="100000000000" w:firstRow="1" w:lastRow="0" w:firstColumn="0" w:lastColumn="0" w:oddVBand="0" w:evenVBand="0" w:oddHBand="0" w:evenHBand="0" w:firstRowFirstColumn="0" w:firstRowLastColumn="0" w:lastRowFirstColumn="0" w:lastRowLastColumn="0"/>
        </w:trPr>
        <w:tc>
          <w:tcPr>
            <w:tcW w:w="8362" w:type="dxa"/>
          </w:tcPr>
          <w:p w:rsidR="00EE716F" w:rsidRPr="0088335F" w:rsidRDefault="00EE716F" w:rsidP="0077418F">
            <w:pPr>
              <w:rPr>
                <w:rFonts w:ascii="Times New Roman" w:hAnsi="Times New Roman"/>
                <w:b/>
              </w:rPr>
            </w:pPr>
            <w:r>
              <w:rPr>
                <w:rFonts w:ascii="Times New Roman" w:hAnsi="Times New Roman" w:hint="eastAsia"/>
                <w:b/>
              </w:rPr>
              <w:t>陳品光</w:t>
            </w:r>
          </w:p>
        </w:tc>
      </w:tr>
      <w:tr w:rsidR="00EE716F" w:rsidRPr="0088335F" w:rsidTr="0077418F">
        <w:tc>
          <w:tcPr>
            <w:tcW w:w="8362" w:type="dxa"/>
          </w:tcPr>
          <w:p w:rsidR="00EE716F" w:rsidRDefault="00EE716F" w:rsidP="00DA626C">
            <w:pPr>
              <w:spacing w:beforeLines="50" w:before="180" w:afterLines="50" w:after="180"/>
              <w:ind w:firstLineChars="200" w:firstLine="480"/>
            </w:pPr>
            <w:r>
              <w:rPr>
                <w:rFonts w:hint="eastAsia"/>
              </w:rPr>
              <w:t>日本的鐵道文化發展千變萬化，由鐵道衍生而出的種種不同鐵道興趣更是讓許多鐵道迷著迷。日本最早的鐵路便當，最早的鐵路便當發源於</w:t>
            </w:r>
            <w:r>
              <w:t>1885</w:t>
            </w:r>
            <w:r>
              <w:rPr>
                <w:rFonts w:hint="eastAsia"/>
              </w:rPr>
              <w:t>年</w:t>
            </w:r>
            <w:r>
              <w:t>7</w:t>
            </w:r>
            <w:r>
              <w:rPr>
                <w:rFonts w:hint="eastAsia"/>
              </w:rPr>
              <w:t>月</w:t>
            </w:r>
            <w:r>
              <w:t>16</w:t>
            </w:r>
            <w:r>
              <w:rPr>
                <w:rFonts w:hint="eastAsia"/>
              </w:rPr>
              <w:t>日在國有鐵道</w:t>
            </w:r>
            <w:proofErr w:type="gramStart"/>
            <w:r>
              <w:rPr>
                <w:rFonts w:hint="eastAsia"/>
              </w:rPr>
              <w:t>宇都宮站</w:t>
            </w:r>
            <w:proofErr w:type="gramEnd"/>
            <w:r>
              <w:rPr>
                <w:rFonts w:hint="eastAsia"/>
              </w:rPr>
              <w:t>所開店販售的便當，內容相當單純，僅僅是將</w:t>
            </w:r>
            <w:proofErr w:type="gramStart"/>
            <w:r>
              <w:t>2</w:t>
            </w:r>
            <w:r>
              <w:rPr>
                <w:rFonts w:hint="eastAsia"/>
              </w:rPr>
              <w:t>個握飯</w:t>
            </w:r>
            <w:proofErr w:type="gramEnd"/>
            <w:r>
              <w:rPr>
                <w:rFonts w:hint="eastAsia"/>
              </w:rPr>
              <w:t>團與醃蘿蔔用竹葉包起來而已。</w:t>
            </w:r>
          </w:p>
          <w:p w:rsidR="00EE716F" w:rsidRDefault="00EE716F" w:rsidP="00DA626C">
            <w:pPr>
              <w:spacing w:beforeLines="50" w:before="180" w:afterLines="50" w:after="180"/>
              <w:ind w:firstLineChars="200" w:firstLine="480"/>
            </w:pPr>
            <w:r>
              <w:rPr>
                <w:rFonts w:hint="eastAsia"/>
              </w:rPr>
              <w:t>這本書不意外地，有滿滿的日本鐵路便當照片，可以被當作一本對於日本鐵路便當的全面性介紹。比起另一本在鐵道</w:t>
            </w:r>
            <w:proofErr w:type="gramStart"/>
            <w:r>
              <w:rPr>
                <w:rFonts w:hint="eastAsia"/>
              </w:rPr>
              <w:t>迷間也流傳</w:t>
            </w:r>
            <w:proofErr w:type="gramEnd"/>
            <w:r>
              <w:rPr>
                <w:rFonts w:hint="eastAsia"/>
              </w:rPr>
              <w:t>甚廣的便當主題作品《</w:t>
            </w:r>
            <w:r w:rsidRPr="00F527A9">
              <w:rPr>
                <w:rFonts w:hint="eastAsia"/>
              </w:rPr>
              <w:t>鐵路便當之旅</w:t>
            </w:r>
            <w:r>
              <w:rPr>
                <w:rFonts w:hint="eastAsia"/>
              </w:rPr>
              <w:t>》漫畫</w:t>
            </w:r>
            <w:proofErr w:type="gramStart"/>
            <w:r>
              <w:rPr>
                <w:rFonts w:hint="eastAsia"/>
              </w:rPr>
              <w:t>（</w:t>
            </w:r>
            <w:proofErr w:type="gramEnd"/>
            <w:r>
              <w:rPr>
                <w:rFonts w:hint="eastAsia"/>
              </w:rPr>
              <w:t>甚至還跟台灣的便利商店合作出了奮起湖便當！），這本書當中的便當菜色實照看起來讓人更是食指大動。</w:t>
            </w:r>
          </w:p>
          <w:p w:rsidR="00EE716F" w:rsidRDefault="00EE716F" w:rsidP="00DA626C">
            <w:pPr>
              <w:spacing w:beforeLines="50" w:before="180" w:afterLines="50" w:after="180"/>
              <w:ind w:firstLineChars="200" w:firstLine="480"/>
            </w:pPr>
            <w:r>
              <w:rPr>
                <w:rFonts w:hint="eastAsia"/>
              </w:rPr>
              <w:t>本書從食材、容器，乃至飛機便當、出差將便當分門別類，從不同的角度整理。配上簡潔的說明文字與購買資訊，把書一頁一頁翻開，當中滿滿的美味便當照片，半夜寫心得的時候真是讓人受不了。</w:t>
            </w:r>
          </w:p>
          <w:p w:rsidR="00EE716F" w:rsidRDefault="00EE716F" w:rsidP="00DA626C">
            <w:pPr>
              <w:spacing w:beforeLines="50" w:before="180" w:afterLines="50" w:after="180"/>
              <w:ind w:firstLineChars="200" w:firstLine="480"/>
            </w:pPr>
            <w:r>
              <w:rPr>
                <w:rFonts w:hint="eastAsia"/>
              </w:rPr>
              <w:t>台灣的鐵路便當，一樣是在日治時期受日本文化影響而在台鐵出現的。姑且不論由空廚製作，又因銷量不佳而一度停售的高鐵便當，不同於日本的是台灣的鐵路便當在西部是由台鐵的鐵路餐廳自行製作並在車站與列車中販售，東部則是由取得銷售權利的店家，直接在月台上叫賣。幾十年來，最常見的菜色多半是排骨飯，近年來則開始有了諸如素食便當等等不同的菜色。</w:t>
            </w:r>
          </w:p>
          <w:p w:rsidR="00EE716F" w:rsidRDefault="00EE716F" w:rsidP="00DA626C">
            <w:pPr>
              <w:spacing w:beforeLines="50" w:before="180" w:afterLines="50" w:after="180"/>
              <w:ind w:firstLineChars="200" w:firstLine="480"/>
            </w:pPr>
            <w:r>
              <w:rPr>
                <w:rFonts w:hint="eastAsia"/>
              </w:rPr>
              <w:t>還記得小時候搭平快車往返老家蘇澳，來回停靠福隆站時正好是用餐時間，大人們都會買上一個五十的火車便當</w:t>
            </w:r>
            <w:proofErr w:type="gramStart"/>
            <w:r>
              <w:rPr>
                <w:rFonts w:hint="eastAsia"/>
              </w:rPr>
              <w:t>來裹腹</w:t>
            </w:r>
            <w:proofErr w:type="gramEnd"/>
            <w:r>
              <w:rPr>
                <w:rFonts w:hint="eastAsia"/>
              </w:rPr>
              <w:t>。福隆便當的內容是</w:t>
            </w:r>
            <w:proofErr w:type="gramStart"/>
            <w:r>
              <w:rPr>
                <w:rFonts w:hint="eastAsia"/>
              </w:rPr>
              <w:t>滷</w:t>
            </w:r>
            <w:proofErr w:type="gramEnd"/>
            <w:r>
              <w:rPr>
                <w:rFonts w:hint="eastAsia"/>
              </w:rPr>
              <w:t>五花肉片、高麗菜、香腸片、雞</w:t>
            </w:r>
            <w:proofErr w:type="gramStart"/>
            <w:r>
              <w:rPr>
                <w:rFonts w:hint="eastAsia"/>
              </w:rPr>
              <w:t>捲</w:t>
            </w:r>
            <w:proofErr w:type="gramEnd"/>
            <w:r>
              <w:rPr>
                <w:rFonts w:hint="eastAsia"/>
              </w:rPr>
              <w:t>片、酸菜、滷蛋、豆</w:t>
            </w:r>
            <w:proofErr w:type="gramStart"/>
            <w:r>
              <w:rPr>
                <w:rFonts w:hint="eastAsia"/>
              </w:rPr>
              <w:t>干</w:t>
            </w:r>
            <w:proofErr w:type="gramEnd"/>
            <w:r>
              <w:rPr>
                <w:rFonts w:hint="eastAsia"/>
              </w:rPr>
              <w:t>，再加上一片黃蘿蔔。最近有機會路過福隆，買了一個發現這樣的菜色依舊沒變，但漲了十元，坐在可以</w:t>
            </w:r>
            <w:proofErr w:type="gramStart"/>
            <w:r>
              <w:rPr>
                <w:rFonts w:hint="eastAsia"/>
              </w:rPr>
              <w:t>開窗的列車</w:t>
            </w:r>
            <w:proofErr w:type="gramEnd"/>
            <w:r>
              <w:rPr>
                <w:rFonts w:hint="eastAsia"/>
              </w:rPr>
              <w:t>，飯菜拌著火車頭過山洞的轟隆隆噪音與柴油味一起下肚，這種體驗現在已經不復存在。</w:t>
            </w:r>
          </w:p>
          <w:p w:rsidR="00EE716F" w:rsidRPr="00EE716F" w:rsidRDefault="00EE716F" w:rsidP="00DA626C">
            <w:pPr>
              <w:spacing w:beforeLines="50" w:before="180" w:afterLines="50" w:after="180"/>
              <w:ind w:firstLineChars="200" w:firstLine="480"/>
            </w:pPr>
            <w:r>
              <w:rPr>
                <w:rFonts w:hint="eastAsia"/>
              </w:rPr>
              <w:t>鐵道文化絕對不只是單單搭乘火車的交通用途而已，有多少人從鄉下搭著火車，帶著夢想，到都市去上學、打</w:t>
            </w:r>
            <w:proofErr w:type="gramStart"/>
            <w:r>
              <w:rPr>
                <w:rFonts w:hint="eastAsia"/>
              </w:rPr>
              <w:t>拚</w:t>
            </w:r>
            <w:proofErr w:type="gramEnd"/>
            <w:r>
              <w:rPr>
                <w:rFonts w:hint="eastAsia"/>
              </w:rPr>
              <w:t>，生命的歷程因此轉變。多少人的夢想</w:t>
            </w:r>
            <w:r>
              <w:rPr>
                <w:rFonts w:hint="eastAsia"/>
              </w:rPr>
              <w:lastRenderedPageBreak/>
              <w:t>從鐵道開始，承載了不同的歷史記憶。台灣鐵路便當雖不如日本的在菜色、容器上有這麼多的差異，但至少也是許多人在成長過程中，無法抹滅的香味與記憶。</w:t>
            </w:r>
          </w:p>
        </w:tc>
      </w:tr>
    </w:tbl>
    <w:p w:rsidR="00EE716F" w:rsidRDefault="00EE716F" w:rsidP="00EE716F">
      <w:pPr>
        <w:rPr>
          <w:rFonts w:ascii="Times New Roman" w:hAnsi="Times New Roman"/>
        </w:rPr>
      </w:pPr>
    </w:p>
    <w:tbl>
      <w:tblPr>
        <w:tblStyle w:val="1"/>
        <w:tblW w:w="0" w:type="auto"/>
        <w:tblLook w:val="0620" w:firstRow="1" w:lastRow="0" w:firstColumn="0" w:lastColumn="0" w:noHBand="1" w:noVBand="1"/>
      </w:tblPr>
      <w:tblGrid>
        <w:gridCol w:w="8362"/>
      </w:tblGrid>
      <w:tr w:rsidR="00DA626C" w:rsidRPr="0088335F" w:rsidTr="0077418F">
        <w:trPr>
          <w:cnfStyle w:val="100000000000" w:firstRow="1" w:lastRow="0" w:firstColumn="0" w:lastColumn="0" w:oddVBand="0" w:evenVBand="0" w:oddHBand="0" w:evenHBand="0" w:firstRowFirstColumn="0" w:firstRowLastColumn="0" w:lastRowFirstColumn="0" w:lastRowLastColumn="0"/>
        </w:trPr>
        <w:tc>
          <w:tcPr>
            <w:tcW w:w="8362" w:type="dxa"/>
          </w:tcPr>
          <w:p w:rsidR="00DA626C" w:rsidRPr="0088335F" w:rsidRDefault="00DA626C" w:rsidP="0077418F">
            <w:pPr>
              <w:rPr>
                <w:rFonts w:ascii="Times New Roman" w:hAnsi="Times New Roman"/>
                <w:b/>
              </w:rPr>
            </w:pPr>
            <w:r>
              <w:rPr>
                <w:rFonts w:ascii="Times New Roman" w:hAnsi="Times New Roman" w:hint="eastAsia"/>
                <w:b/>
              </w:rPr>
              <w:t>吳杰安</w:t>
            </w:r>
          </w:p>
        </w:tc>
      </w:tr>
      <w:tr w:rsidR="00DA626C" w:rsidRPr="0088335F" w:rsidTr="0077418F">
        <w:tc>
          <w:tcPr>
            <w:tcW w:w="8362" w:type="dxa"/>
          </w:tcPr>
          <w:p w:rsidR="00DA626C" w:rsidRPr="00963B1D" w:rsidRDefault="00DA626C" w:rsidP="00DA626C">
            <w:pPr>
              <w:spacing w:beforeLines="50" w:before="180" w:afterLines="50" w:after="180"/>
              <w:ind w:firstLineChars="200" w:firstLine="480"/>
              <w:rPr>
                <w:lang w:eastAsia="ja-JP"/>
              </w:rPr>
            </w:pPr>
            <w:r>
              <w:rPr>
                <w:rFonts w:hint="eastAsia"/>
                <w:lang w:eastAsia="ja-JP"/>
              </w:rPr>
              <w:t>日本的鐵路便當千奇百怪，種類、口味相當豐盛，因此看了這本書讓我回想以前去日本曾經買過的便當，其中最著名的兩個便當非「</w:t>
            </w:r>
            <w:r w:rsidRPr="00350279">
              <w:rPr>
                <w:rFonts w:hint="eastAsia"/>
                <w:lang w:eastAsia="ja-JP"/>
              </w:rPr>
              <w:t>峠の釜めし</w:t>
            </w:r>
            <w:r>
              <w:rPr>
                <w:rFonts w:hint="eastAsia"/>
                <w:lang w:eastAsia="ja-JP"/>
              </w:rPr>
              <w:t>」和「</w:t>
            </w:r>
            <w:r w:rsidRPr="00963B1D">
              <w:rPr>
                <w:rFonts w:hint="eastAsia"/>
                <w:lang w:eastAsia="ja-JP"/>
              </w:rPr>
              <w:t>栗めし</w:t>
            </w:r>
            <w:r>
              <w:rPr>
                <w:rFonts w:hint="eastAsia"/>
                <w:lang w:eastAsia="ja-JP"/>
              </w:rPr>
              <w:t>」莫屬了</w:t>
            </w:r>
          </w:p>
          <w:p w:rsidR="00DA626C" w:rsidRDefault="00DA626C" w:rsidP="00DA626C">
            <w:pPr>
              <w:spacing w:beforeLines="50" w:before="180" w:afterLines="50" w:after="180"/>
              <w:ind w:firstLineChars="200" w:firstLine="480"/>
              <w:rPr>
                <w:lang w:eastAsia="ja-JP"/>
              </w:rPr>
            </w:pPr>
            <w:r>
              <w:rPr>
                <w:rFonts w:hint="eastAsia"/>
                <w:lang w:eastAsia="ja-JP"/>
              </w:rPr>
              <w:t>首先是橫川車站販賣的「</w:t>
            </w:r>
            <w:r w:rsidRPr="00350279">
              <w:rPr>
                <w:rFonts w:hint="eastAsia"/>
                <w:lang w:eastAsia="ja-JP"/>
              </w:rPr>
              <w:t>峠の釜めし</w:t>
            </w:r>
            <w:r>
              <w:rPr>
                <w:rFonts w:hint="eastAsia"/>
                <w:lang w:eastAsia="ja-JP"/>
              </w:rPr>
              <w:t>」，</w:t>
            </w:r>
            <w:r>
              <w:rPr>
                <w:rFonts w:hint="eastAsia"/>
                <w:lang w:eastAsia="ja-JP"/>
              </w:rPr>
              <w:t>1938</w:t>
            </w:r>
            <w:r>
              <w:rPr>
                <w:rFonts w:hint="eastAsia"/>
                <w:lang w:eastAsia="ja-JP"/>
              </w:rPr>
              <w:t>年開始販售的「</w:t>
            </w:r>
            <w:r w:rsidRPr="00350279">
              <w:rPr>
                <w:rFonts w:hint="eastAsia"/>
                <w:lang w:eastAsia="ja-JP"/>
              </w:rPr>
              <w:t>峠の釜めし</w:t>
            </w:r>
            <w:r>
              <w:rPr>
                <w:rFonts w:hint="eastAsia"/>
                <w:lang w:eastAsia="ja-JP"/>
              </w:rPr>
              <w:t>」，多次被票選為日本第一名的鐵路便當，最大的特色是他會用一個重重的益子燒裝著滿滿的料，還附上一盒醃過的野菜，味道十分可口，更重要的是不同於日本常見的冷便當，「</w:t>
            </w:r>
            <w:r w:rsidRPr="00350279">
              <w:rPr>
                <w:rFonts w:hint="eastAsia"/>
                <w:lang w:eastAsia="ja-JP"/>
              </w:rPr>
              <w:t>峠の釜めし</w:t>
            </w:r>
            <w:r>
              <w:rPr>
                <w:rFonts w:hint="eastAsia"/>
                <w:lang w:eastAsia="ja-JP"/>
              </w:rPr>
              <w:t>」是少數中講求保溫的便當，更是日本知名的達人秀節目：電視冠軍鐵路便當大賽中，好幾回競賽必考的題目之一，敏豆有幾粒、鳥蛋、香菇、肉等等的擺放位置等等都是必考的題目之一</w:t>
            </w:r>
          </w:p>
          <w:p w:rsidR="00DA626C" w:rsidRDefault="00DA626C" w:rsidP="00DA626C">
            <w:pPr>
              <w:spacing w:beforeLines="50" w:before="180" w:afterLines="50" w:after="180"/>
              <w:ind w:firstLineChars="200" w:firstLine="480"/>
              <w:jc w:val="center"/>
            </w:pPr>
            <w:r>
              <w:rPr>
                <w:noProof/>
              </w:rPr>
              <w:drawing>
                <wp:inline distT="0" distB="0" distL="0" distR="0" wp14:anchorId="5F2649E9" wp14:editId="5AEE67E7">
                  <wp:extent cx="2190750" cy="1809750"/>
                  <wp:effectExtent l="0" t="0" r="0" b="0"/>
                  <wp:docPr id="2" name="圖片 2" descr="峠の釜め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峠の釜め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809750"/>
                          </a:xfrm>
                          <a:prstGeom prst="rect">
                            <a:avLst/>
                          </a:prstGeom>
                          <a:noFill/>
                          <a:ln>
                            <a:noFill/>
                          </a:ln>
                        </pic:spPr>
                      </pic:pic>
                    </a:graphicData>
                  </a:graphic>
                </wp:inline>
              </w:drawing>
            </w:r>
          </w:p>
          <w:p w:rsidR="00DA626C" w:rsidRDefault="00DA626C" w:rsidP="00DA626C">
            <w:pPr>
              <w:spacing w:beforeLines="50" w:before="180" w:afterLines="50" w:after="180"/>
              <w:ind w:firstLineChars="200" w:firstLine="480"/>
              <w:jc w:val="center"/>
              <w:rPr>
                <w:lang w:eastAsia="ja-JP"/>
              </w:rPr>
            </w:pPr>
            <w:r>
              <w:rPr>
                <w:rFonts w:hint="eastAsia"/>
                <w:lang w:eastAsia="ja-JP"/>
              </w:rPr>
              <w:t>圖片來源：</w:t>
            </w:r>
            <w:r w:rsidRPr="00455417">
              <w:rPr>
                <w:rFonts w:hint="eastAsia"/>
                <w:lang w:eastAsia="ja-JP"/>
              </w:rPr>
              <w:t>峠の釜めし本舗おぎのや／荻野屋</w:t>
            </w:r>
            <w:r>
              <w:rPr>
                <w:rFonts w:hint="eastAsia"/>
                <w:lang w:eastAsia="ja-JP"/>
              </w:rPr>
              <w:t>官網</w:t>
            </w:r>
          </w:p>
          <w:p w:rsidR="00DA626C" w:rsidRPr="00455417" w:rsidRDefault="00DA626C" w:rsidP="00DA626C">
            <w:pPr>
              <w:spacing w:beforeLines="50" w:before="180" w:afterLines="50" w:after="180"/>
              <w:ind w:firstLineChars="200" w:firstLine="480"/>
              <w:jc w:val="center"/>
              <w:rPr>
                <w:lang w:eastAsia="ja-JP"/>
              </w:rPr>
            </w:pPr>
            <w:hyperlink r:id="rId9" w:history="1">
              <w:r w:rsidRPr="001F3884">
                <w:rPr>
                  <w:rStyle w:val="a9"/>
                </w:rPr>
                <w:t>http://www.oginoya.co.jp/index.html</w:t>
              </w:r>
            </w:hyperlink>
          </w:p>
          <w:p w:rsidR="00DA626C" w:rsidRDefault="00DA626C" w:rsidP="00DA626C">
            <w:pPr>
              <w:spacing w:beforeLines="50" w:before="180" w:afterLines="50" w:after="180"/>
              <w:ind w:firstLineChars="200" w:firstLine="480"/>
              <w:rPr>
                <w:lang w:eastAsia="ja-JP"/>
              </w:rPr>
            </w:pPr>
            <w:r>
              <w:rPr>
                <w:rFonts w:hint="eastAsia"/>
                <w:lang w:eastAsia="ja-JP"/>
              </w:rPr>
              <w:t>橫川車站只是個位在</w:t>
            </w:r>
            <w:r w:rsidRPr="00C733F8">
              <w:rPr>
                <w:rFonts w:hint="eastAsia"/>
                <w:lang w:eastAsia="ja-JP"/>
              </w:rPr>
              <w:t>連接東京與長野的信越本線</w:t>
            </w:r>
            <w:r>
              <w:rPr>
                <w:rFonts w:hint="eastAsia"/>
                <w:lang w:eastAsia="ja-JP"/>
              </w:rPr>
              <w:t>上的小站，但</w:t>
            </w:r>
            <w:r w:rsidRPr="00C733F8">
              <w:rPr>
                <w:rFonts w:hint="eastAsia"/>
                <w:lang w:eastAsia="ja-JP"/>
              </w:rPr>
              <w:t>橫川站到輕井澤站之間爬上著名的</w:t>
            </w:r>
            <w:r w:rsidRPr="00C733F8">
              <w:rPr>
                <w:lang w:eastAsia="ja-JP"/>
              </w:rPr>
              <w:t>碓氷峠</w:t>
            </w:r>
            <w:r>
              <w:rPr>
                <w:rFonts w:hint="eastAsia"/>
                <w:lang w:eastAsia="ja-JP"/>
              </w:rPr>
              <w:t>，鐵路在該段區間坡度高達</w:t>
            </w:r>
            <w:r w:rsidRPr="00C733F8">
              <w:rPr>
                <w:rFonts w:hint="eastAsia"/>
                <w:lang w:eastAsia="ja-JP"/>
              </w:rPr>
              <w:t>6</w:t>
            </w:r>
            <w:r w:rsidRPr="00C733F8">
              <w:rPr>
                <w:lang w:eastAsia="ja-JP"/>
              </w:rPr>
              <w:t>6</w:t>
            </w:r>
            <w:r>
              <w:rPr>
                <w:rFonts w:hint="eastAsia"/>
                <w:lang w:eastAsia="ja-JP"/>
              </w:rPr>
              <w:t>.</w:t>
            </w:r>
            <w:r w:rsidRPr="00C733F8">
              <w:rPr>
                <w:lang w:eastAsia="ja-JP"/>
              </w:rPr>
              <w:t>7‰</w:t>
            </w:r>
            <w:r>
              <w:rPr>
                <w:rFonts w:hint="eastAsia"/>
                <w:lang w:eastAsia="ja-JP"/>
              </w:rPr>
              <w:t>，是日本國鐵最陡的路段，因此不管還是特急列車</w:t>
            </w:r>
            <w:r>
              <w:rPr>
                <w:rFonts w:hint="eastAsia"/>
                <w:lang w:eastAsia="ja-JP"/>
              </w:rPr>
              <w:t>(</w:t>
            </w:r>
            <w:r>
              <w:rPr>
                <w:rFonts w:hint="eastAsia"/>
                <w:lang w:eastAsia="ja-JP"/>
              </w:rPr>
              <w:t>特快車</w:t>
            </w:r>
            <w:r>
              <w:rPr>
                <w:rFonts w:hint="eastAsia"/>
                <w:lang w:eastAsia="ja-JP"/>
              </w:rPr>
              <w:t>)</w:t>
            </w:r>
            <w:r>
              <w:rPr>
                <w:rFonts w:hint="eastAsia"/>
                <w:lang w:eastAsia="ja-JP"/>
              </w:rPr>
              <w:t>一定停靠橫川車站加掛補機才能爬上輕井澤，也因此旅客時常會在此下車買便當，因此造就了「</w:t>
            </w:r>
            <w:r w:rsidRPr="00350279">
              <w:rPr>
                <w:rFonts w:hint="eastAsia"/>
                <w:lang w:eastAsia="ja-JP"/>
              </w:rPr>
              <w:t>峠の釜めし</w:t>
            </w:r>
            <w:r>
              <w:rPr>
                <w:rFonts w:hint="eastAsia"/>
                <w:lang w:eastAsia="ja-JP"/>
              </w:rPr>
              <w:t>」的知名度，「</w:t>
            </w:r>
            <w:r w:rsidRPr="00350279">
              <w:rPr>
                <w:rFonts w:hint="eastAsia"/>
                <w:lang w:eastAsia="ja-JP"/>
              </w:rPr>
              <w:t>峠の釜めし</w:t>
            </w:r>
            <w:r>
              <w:rPr>
                <w:rFonts w:hint="eastAsia"/>
                <w:lang w:eastAsia="ja-JP"/>
              </w:rPr>
              <w:t>」嚴然成為往長野。北陸一帶必買的火車便當</w:t>
            </w:r>
          </w:p>
          <w:p w:rsidR="00DA626C" w:rsidRPr="00C733F8" w:rsidRDefault="00DA626C" w:rsidP="00DA626C">
            <w:pPr>
              <w:spacing w:beforeLines="50" w:before="180" w:afterLines="50" w:after="180"/>
              <w:ind w:firstLineChars="200" w:firstLine="480"/>
              <w:rPr>
                <w:lang w:eastAsia="ja-JP"/>
              </w:rPr>
            </w:pPr>
            <w:r>
              <w:rPr>
                <w:rFonts w:hint="eastAsia"/>
                <w:lang w:eastAsia="ja-JP"/>
              </w:rPr>
              <w:t>雖然橫川</w:t>
            </w:r>
            <w:r>
              <w:rPr>
                <w:rFonts w:hint="eastAsia"/>
                <w:lang w:eastAsia="ja-JP"/>
              </w:rPr>
              <w:t>-</w:t>
            </w:r>
            <w:r>
              <w:rPr>
                <w:rFonts w:hint="eastAsia"/>
                <w:lang w:eastAsia="ja-JP"/>
              </w:rPr>
              <w:t>輕井澤間的大陡坡在</w:t>
            </w:r>
            <w:r>
              <w:rPr>
                <w:rFonts w:hint="eastAsia"/>
                <w:lang w:eastAsia="ja-JP"/>
              </w:rPr>
              <w:t>1997</w:t>
            </w:r>
            <w:r>
              <w:rPr>
                <w:rFonts w:hint="eastAsia"/>
                <w:lang w:eastAsia="ja-JP"/>
              </w:rPr>
              <w:t>年</w:t>
            </w:r>
            <w:r>
              <w:rPr>
                <w:rFonts w:hint="eastAsia"/>
                <w:lang w:eastAsia="ja-JP"/>
              </w:rPr>
              <w:t>10</w:t>
            </w:r>
            <w:r>
              <w:rPr>
                <w:rFonts w:hint="eastAsia"/>
                <w:lang w:eastAsia="ja-JP"/>
              </w:rPr>
              <w:t>月</w:t>
            </w:r>
            <w:r>
              <w:rPr>
                <w:rFonts w:hint="eastAsia"/>
                <w:lang w:eastAsia="ja-JP"/>
              </w:rPr>
              <w:t>1</w:t>
            </w:r>
            <w:r>
              <w:rPr>
                <w:rFonts w:hint="eastAsia"/>
                <w:lang w:eastAsia="ja-JP"/>
              </w:rPr>
              <w:t>日長野新幹線通車後由新穎快速的新幹線取代，橫川成了個只停普通車的終點小站，但仍不減「</w:t>
            </w:r>
            <w:r w:rsidRPr="00350279">
              <w:rPr>
                <w:rFonts w:hint="eastAsia"/>
                <w:lang w:eastAsia="ja-JP"/>
              </w:rPr>
              <w:t>峠の釜めし</w:t>
            </w:r>
            <w:r>
              <w:rPr>
                <w:rFonts w:hint="eastAsia"/>
                <w:lang w:eastAsia="ja-JP"/>
              </w:rPr>
              <w:t>」的地位和銷售，至今依然在橫川本店熱銷，銷售也展店到了新幹線車站及公路休息站</w:t>
            </w:r>
          </w:p>
          <w:p w:rsidR="00DA626C" w:rsidRDefault="00DA626C" w:rsidP="00DA626C">
            <w:pPr>
              <w:spacing w:beforeLines="50" w:before="180" w:afterLines="50" w:after="180"/>
              <w:ind w:firstLineChars="200" w:firstLine="480"/>
              <w:rPr>
                <w:rFonts w:hint="eastAsia"/>
              </w:rPr>
            </w:pPr>
          </w:p>
          <w:p w:rsidR="00DA626C" w:rsidRDefault="00DA626C" w:rsidP="00DA626C">
            <w:pPr>
              <w:spacing w:beforeLines="50" w:before="180" w:afterLines="50" w:after="180"/>
              <w:ind w:firstLineChars="200" w:firstLine="480"/>
              <w:rPr>
                <w:lang w:eastAsia="ja-JP"/>
              </w:rPr>
            </w:pPr>
            <w:bookmarkStart w:id="0" w:name="_GoBack"/>
            <w:bookmarkEnd w:id="0"/>
            <w:r>
              <w:rPr>
                <w:rFonts w:hint="eastAsia"/>
                <w:lang w:eastAsia="ja-JP"/>
              </w:rPr>
              <w:t>另一個是人吉車站的「</w:t>
            </w:r>
            <w:r w:rsidRPr="00963B1D">
              <w:rPr>
                <w:rFonts w:hint="eastAsia"/>
                <w:lang w:eastAsia="ja-JP"/>
              </w:rPr>
              <w:t>栗めし</w:t>
            </w:r>
            <w:r>
              <w:rPr>
                <w:rFonts w:hint="eastAsia"/>
                <w:lang w:eastAsia="ja-JP"/>
              </w:rPr>
              <w:t>」，從昭和</w:t>
            </w:r>
            <w:r>
              <w:rPr>
                <w:rFonts w:hint="eastAsia"/>
                <w:lang w:eastAsia="ja-JP"/>
              </w:rPr>
              <w:t>40</w:t>
            </w:r>
            <w:r>
              <w:rPr>
                <w:rFonts w:hint="eastAsia"/>
                <w:lang w:eastAsia="ja-JP"/>
              </w:rPr>
              <w:t>年開始販賣的「</w:t>
            </w:r>
            <w:r w:rsidRPr="00963B1D">
              <w:rPr>
                <w:rFonts w:hint="eastAsia"/>
                <w:lang w:eastAsia="ja-JP"/>
              </w:rPr>
              <w:t>栗めし</w:t>
            </w:r>
            <w:r>
              <w:rPr>
                <w:rFonts w:hint="eastAsia"/>
                <w:lang w:eastAsia="ja-JP"/>
              </w:rPr>
              <w:t>」，因為用栗子外型的便當容器裝著，外型特殊而深受喜愛，被票選為九州鐵路人氣便當之一；既然是栗子便當，主菜當然是栗子，配上一些山味食材，吃起來還蠻甜的；「</w:t>
            </w:r>
            <w:r w:rsidRPr="00963B1D">
              <w:rPr>
                <w:rFonts w:hint="eastAsia"/>
                <w:lang w:eastAsia="ja-JP"/>
              </w:rPr>
              <w:t>栗めし</w:t>
            </w:r>
            <w:r>
              <w:rPr>
                <w:rFonts w:hint="eastAsia"/>
                <w:lang w:eastAsia="ja-JP"/>
              </w:rPr>
              <w:t>」雖然已經是人吉站必買的超人氣便當，但販賣的會社依然維持古早傳統，每天在特急列車或觀光列車進站停靠時，安排人吉鐵路便當家家喻戶曉的名人：</w:t>
            </w:r>
            <w:r w:rsidRPr="00933E91">
              <w:rPr>
                <w:rFonts w:hint="eastAsia"/>
                <w:u w:val="single"/>
                <w:lang w:eastAsia="ja-JP"/>
              </w:rPr>
              <w:t>菖蒲豊實</w:t>
            </w:r>
            <w:r>
              <w:rPr>
                <w:rFonts w:hint="eastAsia"/>
                <w:lang w:eastAsia="ja-JP"/>
              </w:rPr>
              <w:t>先生揹著便當叫賣，只見造訪的遊客火速秒殺販賣盒裡的各式便當，非常有的古早味呢</w:t>
            </w:r>
          </w:p>
          <w:p w:rsidR="00DA626C" w:rsidRDefault="00DA626C" w:rsidP="00DA626C">
            <w:pPr>
              <w:spacing w:beforeLines="50" w:before="180" w:afterLines="50" w:after="180"/>
              <w:ind w:firstLineChars="200" w:firstLine="480"/>
              <w:jc w:val="center"/>
            </w:pPr>
            <w:r>
              <w:rPr>
                <w:noProof/>
              </w:rPr>
              <w:drawing>
                <wp:inline distT="0" distB="0" distL="0" distR="0" wp14:anchorId="0714F737" wp14:editId="4A5CBAD8">
                  <wp:extent cx="2276475" cy="1538159"/>
                  <wp:effectExtent l="0" t="0" r="0" b="5080"/>
                  <wp:docPr id="3" name="圖片 3" descr="さくら咲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さくら咲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1538159"/>
                          </a:xfrm>
                          <a:prstGeom prst="rect">
                            <a:avLst/>
                          </a:prstGeom>
                          <a:noFill/>
                          <a:ln>
                            <a:noFill/>
                          </a:ln>
                        </pic:spPr>
                      </pic:pic>
                    </a:graphicData>
                  </a:graphic>
                </wp:inline>
              </w:drawing>
            </w:r>
          </w:p>
          <w:p w:rsidR="00DA626C" w:rsidRPr="0071223B" w:rsidRDefault="00DA626C" w:rsidP="00DA626C">
            <w:pPr>
              <w:spacing w:beforeLines="50" w:before="180" w:afterLines="50" w:after="180"/>
              <w:ind w:firstLineChars="200" w:firstLine="480"/>
              <w:jc w:val="center"/>
              <w:rPr>
                <w:lang w:eastAsia="ja-JP"/>
              </w:rPr>
            </w:pPr>
            <w:r>
              <w:rPr>
                <w:rFonts w:hint="eastAsia"/>
                <w:lang w:eastAsia="ja-JP"/>
              </w:rPr>
              <w:t>圖片來源：</w:t>
            </w:r>
            <w:r w:rsidRPr="00455417">
              <w:rPr>
                <w:rFonts w:hint="eastAsia"/>
                <w:lang w:eastAsia="ja-JP"/>
              </w:rPr>
              <w:t xml:space="preserve"> </w:t>
            </w:r>
            <w:r w:rsidRPr="0071223B">
              <w:rPr>
                <w:rFonts w:hint="eastAsia"/>
                <w:lang w:eastAsia="ja-JP"/>
              </w:rPr>
              <w:t>九州駅弁グランプリ</w:t>
            </w:r>
            <w:r w:rsidRPr="0071223B">
              <w:rPr>
                <w:rFonts w:hint="eastAsia"/>
                <w:lang w:eastAsia="ja-JP"/>
              </w:rPr>
              <w:t xml:space="preserve"> </w:t>
            </w:r>
            <w:r w:rsidRPr="0071223B">
              <w:rPr>
                <w:rFonts w:hint="eastAsia"/>
                <w:lang w:eastAsia="ja-JP"/>
              </w:rPr>
              <w:t>みんなで選ぶ九州の</w:t>
            </w:r>
            <w:r w:rsidRPr="0071223B">
              <w:rPr>
                <w:rFonts w:hint="eastAsia"/>
                <w:lang w:eastAsia="ja-JP"/>
              </w:rPr>
              <w:t>"</w:t>
            </w:r>
            <w:r w:rsidRPr="0071223B">
              <w:rPr>
                <w:rFonts w:hint="eastAsia"/>
                <w:lang w:eastAsia="ja-JP"/>
              </w:rPr>
              <w:t>よか</w:t>
            </w:r>
            <w:r w:rsidRPr="0071223B">
              <w:rPr>
                <w:rFonts w:hint="eastAsia"/>
                <w:lang w:eastAsia="ja-JP"/>
              </w:rPr>
              <w:t>"</w:t>
            </w:r>
            <w:r w:rsidRPr="0071223B">
              <w:rPr>
                <w:rFonts w:hint="eastAsia"/>
                <w:lang w:eastAsia="ja-JP"/>
              </w:rPr>
              <w:t>駅弁総選挙！</w:t>
            </w:r>
          </w:p>
          <w:p w:rsidR="00DA626C" w:rsidRDefault="00DA626C" w:rsidP="00DA626C">
            <w:pPr>
              <w:spacing w:beforeLines="50" w:before="180" w:afterLines="50" w:after="180"/>
              <w:ind w:firstLineChars="200" w:firstLine="480"/>
              <w:jc w:val="center"/>
              <w:rPr>
                <w:rStyle w:val="a9"/>
              </w:rPr>
            </w:pPr>
            <w:hyperlink r:id="rId11" w:history="1">
              <w:r w:rsidRPr="001F3884">
                <w:rPr>
                  <w:rStyle w:val="a9"/>
                </w:rPr>
                <w:t>http://www.jrkyushu.co.jp/ekiben/</w:t>
              </w:r>
            </w:hyperlink>
          </w:p>
          <w:p w:rsidR="00DA626C" w:rsidRPr="00DA626C" w:rsidRDefault="00DA626C" w:rsidP="00DA626C">
            <w:pPr>
              <w:spacing w:beforeLines="50" w:before="180" w:afterLines="50" w:after="180"/>
              <w:ind w:firstLineChars="200" w:firstLine="480"/>
            </w:pPr>
          </w:p>
        </w:tc>
      </w:tr>
    </w:tbl>
    <w:p w:rsidR="00EC410F" w:rsidRPr="00DA626C" w:rsidRDefault="00EC410F"/>
    <w:sectPr w:rsidR="00EC410F" w:rsidRPr="00DA626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2F" w:rsidRDefault="0022712F" w:rsidP="00DA626C">
      <w:r>
        <w:separator/>
      </w:r>
    </w:p>
  </w:endnote>
  <w:endnote w:type="continuationSeparator" w:id="0">
    <w:p w:rsidR="0022712F" w:rsidRDefault="0022712F" w:rsidP="00DA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2F" w:rsidRDefault="0022712F" w:rsidP="00DA626C">
      <w:r>
        <w:separator/>
      </w:r>
    </w:p>
  </w:footnote>
  <w:footnote w:type="continuationSeparator" w:id="0">
    <w:p w:rsidR="0022712F" w:rsidRDefault="0022712F" w:rsidP="00DA6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6F"/>
    <w:rsid w:val="0022712F"/>
    <w:rsid w:val="00DA626C"/>
    <w:rsid w:val="00EC410F"/>
    <w:rsid w:val="00EE71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6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Medium List 1"/>
    <w:basedOn w:val="a1"/>
    <w:uiPriority w:val="65"/>
    <w:rsid w:val="00EE716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3">
    <w:name w:val="Balloon Text"/>
    <w:basedOn w:val="a"/>
    <w:link w:val="a4"/>
    <w:uiPriority w:val="99"/>
    <w:semiHidden/>
    <w:unhideWhenUsed/>
    <w:rsid w:val="00EE71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E716F"/>
    <w:rPr>
      <w:rFonts w:asciiTheme="majorHAnsi" w:eastAsiaTheme="majorEastAsia" w:hAnsiTheme="majorHAnsi" w:cstheme="majorBidi"/>
      <w:sz w:val="18"/>
      <w:szCs w:val="18"/>
    </w:rPr>
  </w:style>
  <w:style w:type="paragraph" w:styleId="a5">
    <w:name w:val="header"/>
    <w:basedOn w:val="a"/>
    <w:link w:val="a6"/>
    <w:uiPriority w:val="99"/>
    <w:unhideWhenUsed/>
    <w:rsid w:val="00DA626C"/>
    <w:pPr>
      <w:tabs>
        <w:tab w:val="center" w:pos="4153"/>
        <w:tab w:val="right" w:pos="8306"/>
      </w:tabs>
      <w:snapToGrid w:val="0"/>
    </w:pPr>
    <w:rPr>
      <w:sz w:val="20"/>
      <w:szCs w:val="20"/>
    </w:rPr>
  </w:style>
  <w:style w:type="character" w:customStyle="1" w:styleId="a6">
    <w:name w:val="頁首 字元"/>
    <w:basedOn w:val="a0"/>
    <w:link w:val="a5"/>
    <w:uiPriority w:val="99"/>
    <w:rsid w:val="00DA626C"/>
    <w:rPr>
      <w:rFonts w:ascii="Calibri" w:eastAsia="新細明體" w:hAnsi="Calibri" w:cs="Times New Roman"/>
      <w:sz w:val="20"/>
      <w:szCs w:val="20"/>
    </w:rPr>
  </w:style>
  <w:style w:type="paragraph" w:styleId="a7">
    <w:name w:val="footer"/>
    <w:basedOn w:val="a"/>
    <w:link w:val="a8"/>
    <w:uiPriority w:val="99"/>
    <w:unhideWhenUsed/>
    <w:rsid w:val="00DA626C"/>
    <w:pPr>
      <w:tabs>
        <w:tab w:val="center" w:pos="4153"/>
        <w:tab w:val="right" w:pos="8306"/>
      </w:tabs>
      <w:snapToGrid w:val="0"/>
    </w:pPr>
    <w:rPr>
      <w:sz w:val="20"/>
      <w:szCs w:val="20"/>
    </w:rPr>
  </w:style>
  <w:style w:type="character" w:customStyle="1" w:styleId="a8">
    <w:name w:val="頁尾 字元"/>
    <w:basedOn w:val="a0"/>
    <w:link w:val="a7"/>
    <w:uiPriority w:val="99"/>
    <w:rsid w:val="00DA626C"/>
    <w:rPr>
      <w:rFonts w:ascii="Calibri" w:eastAsia="新細明體" w:hAnsi="Calibri" w:cs="Times New Roman"/>
      <w:sz w:val="20"/>
      <w:szCs w:val="20"/>
    </w:rPr>
  </w:style>
  <w:style w:type="character" w:styleId="a9">
    <w:name w:val="Hyperlink"/>
    <w:basedOn w:val="a0"/>
    <w:uiPriority w:val="99"/>
    <w:unhideWhenUsed/>
    <w:rsid w:val="00DA62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16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Medium List 1"/>
    <w:basedOn w:val="a1"/>
    <w:uiPriority w:val="65"/>
    <w:rsid w:val="00EE716F"/>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3">
    <w:name w:val="Balloon Text"/>
    <w:basedOn w:val="a"/>
    <w:link w:val="a4"/>
    <w:uiPriority w:val="99"/>
    <w:semiHidden/>
    <w:unhideWhenUsed/>
    <w:rsid w:val="00EE716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EE716F"/>
    <w:rPr>
      <w:rFonts w:asciiTheme="majorHAnsi" w:eastAsiaTheme="majorEastAsia" w:hAnsiTheme="majorHAnsi" w:cstheme="majorBidi"/>
      <w:sz w:val="18"/>
      <w:szCs w:val="18"/>
    </w:rPr>
  </w:style>
  <w:style w:type="paragraph" w:styleId="a5">
    <w:name w:val="header"/>
    <w:basedOn w:val="a"/>
    <w:link w:val="a6"/>
    <w:uiPriority w:val="99"/>
    <w:unhideWhenUsed/>
    <w:rsid w:val="00DA626C"/>
    <w:pPr>
      <w:tabs>
        <w:tab w:val="center" w:pos="4153"/>
        <w:tab w:val="right" w:pos="8306"/>
      </w:tabs>
      <w:snapToGrid w:val="0"/>
    </w:pPr>
    <w:rPr>
      <w:sz w:val="20"/>
      <w:szCs w:val="20"/>
    </w:rPr>
  </w:style>
  <w:style w:type="character" w:customStyle="1" w:styleId="a6">
    <w:name w:val="頁首 字元"/>
    <w:basedOn w:val="a0"/>
    <w:link w:val="a5"/>
    <w:uiPriority w:val="99"/>
    <w:rsid w:val="00DA626C"/>
    <w:rPr>
      <w:rFonts w:ascii="Calibri" w:eastAsia="新細明體" w:hAnsi="Calibri" w:cs="Times New Roman"/>
      <w:sz w:val="20"/>
      <w:szCs w:val="20"/>
    </w:rPr>
  </w:style>
  <w:style w:type="paragraph" w:styleId="a7">
    <w:name w:val="footer"/>
    <w:basedOn w:val="a"/>
    <w:link w:val="a8"/>
    <w:uiPriority w:val="99"/>
    <w:unhideWhenUsed/>
    <w:rsid w:val="00DA626C"/>
    <w:pPr>
      <w:tabs>
        <w:tab w:val="center" w:pos="4153"/>
        <w:tab w:val="right" w:pos="8306"/>
      </w:tabs>
      <w:snapToGrid w:val="0"/>
    </w:pPr>
    <w:rPr>
      <w:sz w:val="20"/>
      <w:szCs w:val="20"/>
    </w:rPr>
  </w:style>
  <w:style w:type="character" w:customStyle="1" w:styleId="a8">
    <w:name w:val="頁尾 字元"/>
    <w:basedOn w:val="a0"/>
    <w:link w:val="a7"/>
    <w:uiPriority w:val="99"/>
    <w:rsid w:val="00DA626C"/>
    <w:rPr>
      <w:rFonts w:ascii="Calibri" w:eastAsia="新細明體" w:hAnsi="Calibri" w:cs="Times New Roman"/>
      <w:sz w:val="20"/>
      <w:szCs w:val="20"/>
    </w:rPr>
  </w:style>
  <w:style w:type="character" w:styleId="a9">
    <w:name w:val="Hyperlink"/>
    <w:basedOn w:val="a0"/>
    <w:uiPriority w:val="99"/>
    <w:unhideWhenUsed/>
    <w:rsid w:val="00DA6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jrkyushu.co.jp/ekiben/"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oginoya.co.jp/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284</Words>
  <Characters>1624</Characters>
  <Application>Microsoft Office Word</Application>
  <DocSecurity>0</DocSecurity>
  <Lines>13</Lines>
  <Paragraphs>3</Paragraphs>
  <ScaleCrop>false</ScaleCrop>
  <Company>Yuan Ze University Global Logistics Lab</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許育銓</dc:creator>
  <cp:lastModifiedBy>許育銓</cp:lastModifiedBy>
  <cp:revision>2</cp:revision>
  <dcterms:created xsi:type="dcterms:W3CDTF">2013-06-20T10:01:00Z</dcterms:created>
  <dcterms:modified xsi:type="dcterms:W3CDTF">2013-06-23T15:22:00Z</dcterms:modified>
</cp:coreProperties>
</file>